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89" w:rsidRPr="009B7A8D" w:rsidRDefault="007B2389" w:rsidP="007B2389">
      <w:pPr>
        <w:snapToGrid w:val="0"/>
        <w:spacing w:afterLines="20" w:after="7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F0108A">
        <w:rPr>
          <w:rFonts w:ascii="Times New Roman" w:eastAsia="標楷體" w:hAnsi="Times New Roman" w:cs="Times New Roman"/>
          <w:spacing w:val="2"/>
          <w:w w:val="96"/>
          <w:kern w:val="0"/>
          <w:sz w:val="32"/>
          <w:szCs w:val="32"/>
          <w:fitText w:val="9280" w:id="-2007781888"/>
        </w:rPr>
        <w:t>本校教師實習產品於「有限責任國立屏東科技大學員生消費合作社</w:t>
      </w:r>
      <w:r w:rsidRPr="00F0108A">
        <w:rPr>
          <w:rFonts w:ascii="Times New Roman" w:eastAsia="標楷體" w:hAnsi="Times New Roman" w:cs="Times New Roman"/>
          <w:spacing w:val="-21"/>
          <w:w w:val="96"/>
          <w:kern w:val="0"/>
          <w:sz w:val="32"/>
          <w:szCs w:val="32"/>
          <w:fitText w:val="9280" w:id="-2007781888"/>
        </w:rPr>
        <w:t>」</w:t>
      </w:r>
    </w:p>
    <w:p w:rsidR="007B2389" w:rsidRPr="009B7A8D" w:rsidRDefault="007B2389" w:rsidP="007B2389">
      <w:pPr>
        <w:pStyle w:val="a5"/>
        <w:jc w:val="center"/>
        <w:rPr>
          <w:rFonts w:ascii="Times New Roman" w:eastAsia="標楷體" w:hAnsi="Times New Roman" w:cs="Times New Roman"/>
        </w:rPr>
      </w:pPr>
      <w:r w:rsidRPr="009B7A8D">
        <w:rPr>
          <w:rFonts w:ascii="Times New Roman" w:eastAsia="標楷體" w:hAnsi="Times New Roman" w:cs="Times New Roman"/>
          <w:sz w:val="32"/>
          <w:szCs w:val="32"/>
        </w:rPr>
        <w:t xml:space="preserve">                      </w:t>
      </w:r>
      <w:r w:rsidRPr="009B7A8D">
        <w:rPr>
          <w:rFonts w:ascii="Times New Roman" w:eastAsia="標楷體" w:hAnsi="Times New Roman" w:cs="Times New Roman"/>
          <w:sz w:val="32"/>
          <w:szCs w:val="32"/>
        </w:rPr>
        <w:t>上架申請書</w:t>
      </w:r>
      <w:r w:rsidRPr="009B7A8D">
        <w:rPr>
          <w:rFonts w:ascii="Times New Roman" w:eastAsia="標楷體" w:hAnsi="Times New Roman" w:cs="Times New Roman"/>
          <w:sz w:val="32"/>
          <w:szCs w:val="32"/>
        </w:rPr>
        <w:t xml:space="preserve">         </w:t>
      </w:r>
      <w:r w:rsidRPr="009B7A8D">
        <w:rPr>
          <w:rFonts w:ascii="Times New Roman" w:eastAsia="標楷體" w:hAnsi="Times New Roman" w:cs="Times New Roman"/>
          <w:color w:val="767171"/>
        </w:rPr>
        <w:t>更新日期：</w:t>
      </w:r>
      <w:r w:rsidRPr="009B7A8D">
        <w:rPr>
          <w:rFonts w:ascii="Times New Roman" w:eastAsia="標楷體" w:hAnsi="Times New Roman" w:cs="Times New Roman"/>
          <w:color w:val="767171"/>
        </w:rPr>
        <w:t>109.8.10</w:t>
      </w:r>
    </w:p>
    <w:p w:rsidR="007B2389" w:rsidRPr="009B7A8D" w:rsidRDefault="007B2389" w:rsidP="007B2389">
      <w:pPr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320AC">
        <w:rPr>
          <w:rFonts w:asciiTheme="majorEastAsia" w:eastAsiaTheme="majorEastAsia" w:hAnsiTheme="majorEastAsia" w:cs="Times New Roman"/>
          <w:sz w:val="28"/>
          <w:szCs w:val="28"/>
        </w:rPr>
        <w:t>□</w:t>
      </w:r>
      <w:r w:rsidRPr="009B7A8D">
        <w:rPr>
          <w:rFonts w:ascii="Times New Roman" w:eastAsia="標楷體" w:hAnsi="Times New Roman" w:cs="Times New Roman"/>
          <w:sz w:val="28"/>
          <w:szCs w:val="28"/>
        </w:rPr>
        <w:t>新上架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320AC">
        <w:rPr>
          <w:rFonts w:ascii="新細明體" w:eastAsia="新細明體" w:hAnsi="新細明體" w:cs="Times New Roman"/>
          <w:sz w:val="28"/>
          <w:szCs w:val="28"/>
        </w:rPr>
        <w:t>□</w:t>
      </w:r>
      <w:r w:rsidRPr="009B7A8D">
        <w:rPr>
          <w:rFonts w:ascii="Times New Roman" w:eastAsia="標楷體" w:hAnsi="Times New Roman" w:cs="Times New Roman"/>
          <w:sz w:val="28"/>
          <w:szCs w:val="28"/>
        </w:rPr>
        <w:t>已上架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9B7A8D">
        <w:rPr>
          <w:rFonts w:ascii="Times New Roman" w:eastAsia="標楷體" w:hAnsi="Times New Roman" w:cs="Times New Roman"/>
          <w:sz w:val="28"/>
          <w:szCs w:val="28"/>
        </w:rPr>
        <w:t>第</w:t>
      </w:r>
      <w:r w:rsidRPr="009B7A8D">
        <w:rPr>
          <w:rFonts w:ascii="Times New Roman" w:eastAsia="標楷體" w:hAnsi="Times New Roman" w:cs="Times New Roman"/>
          <w:sz w:val="28"/>
          <w:szCs w:val="28"/>
        </w:rPr>
        <w:t>__</w:t>
      </w:r>
      <w:r w:rsidRPr="009B7A8D">
        <w:rPr>
          <w:rFonts w:ascii="Times New Roman" w:eastAsia="標楷體" w:hAnsi="Times New Roman" w:cs="Times New Roman"/>
          <w:sz w:val="28"/>
          <w:szCs w:val="28"/>
        </w:rPr>
        <w:t>次置換</w:t>
      </w:r>
      <w:r w:rsidRPr="009B7A8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B2389" w:rsidRPr="009B7A8D" w:rsidRDefault="007B2389" w:rsidP="009B7A8D">
      <w:pPr>
        <w:snapToGrid w:val="0"/>
        <w:rPr>
          <w:rFonts w:ascii="Times New Roman" w:eastAsia="標楷體" w:hAnsi="Times New Roman" w:cs="Times New Roman"/>
          <w:b/>
          <w:color w:val="0000FF"/>
          <w:sz w:val="36"/>
          <w:szCs w:val="36"/>
          <w:u w:val="single"/>
        </w:rPr>
      </w:pPr>
      <w:r w:rsidRPr="009B7A8D">
        <w:rPr>
          <w:rFonts w:ascii="Times New Roman" w:eastAsia="標楷體" w:hAnsi="Times New Roman" w:cs="Times New Roman"/>
          <w:b/>
          <w:color w:val="0000FF"/>
          <w:sz w:val="36"/>
          <w:szCs w:val="36"/>
          <w:u w:val="single"/>
        </w:rPr>
        <w:t>※</w:t>
      </w:r>
      <w:r w:rsidRPr="009B7A8D">
        <w:rPr>
          <w:rFonts w:ascii="Times New Roman" w:eastAsia="標楷體" w:hAnsi="Times New Roman" w:cs="Times New Roman"/>
          <w:b/>
          <w:color w:val="0000FF"/>
          <w:sz w:val="36"/>
          <w:szCs w:val="36"/>
          <w:u w:val="single"/>
        </w:rPr>
        <w:t>若為已在外流通之技術或已授權技術移轉之研發商品，請</w:t>
      </w:r>
      <w:proofErr w:type="gramStart"/>
      <w:r w:rsidRPr="009B7A8D">
        <w:rPr>
          <w:rFonts w:ascii="Times New Roman" w:eastAsia="標楷體" w:hAnsi="Times New Roman" w:cs="Times New Roman"/>
          <w:b/>
          <w:color w:val="0000FF"/>
          <w:sz w:val="36"/>
          <w:szCs w:val="36"/>
          <w:u w:val="single"/>
        </w:rPr>
        <w:t>逕向員</w:t>
      </w:r>
      <w:proofErr w:type="gramEnd"/>
      <w:r w:rsidRPr="009B7A8D">
        <w:rPr>
          <w:rFonts w:ascii="Times New Roman" w:eastAsia="標楷體" w:hAnsi="Times New Roman" w:cs="Times New Roman"/>
          <w:b/>
          <w:color w:val="0000FF"/>
          <w:sz w:val="36"/>
          <w:szCs w:val="36"/>
          <w:u w:val="single"/>
        </w:rPr>
        <w:t>生消費合作社申請上架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9B7A8D">
        <w:rPr>
          <w:rFonts w:ascii="Times New Roman" w:eastAsia="標楷體" w:hAnsi="Times New Roman" w:cs="Times New Roman"/>
          <w:sz w:val="28"/>
          <w:szCs w:val="28"/>
        </w:rPr>
        <w:t>研究室名稱：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hAnsi="Times New Roman" w:cs="Times New Roman"/>
          <w:sz w:val="28"/>
          <w:szCs w:val="28"/>
        </w:rPr>
      </w:pPr>
      <w:r w:rsidRPr="009B7A8D">
        <w:rPr>
          <w:rFonts w:ascii="Times New Roman" w:eastAsia="標楷體" w:hAnsi="Times New Roman" w:cs="Times New Roman"/>
          <w:sz w:val="28"/>
          <w:szCs w:val="28"/>
        </w:rPr>
        <w:t>產品研究經費來源</w:t>
      </w:r>
      <w:r w:rsidRPr="009B7A8D">
        <w:rPr>
          <w:rFonts w:ascii="Times New Roman" w:hAnsi="Times New Roman" w:cs="Times New Roman"/>
          <w:sz w:val="28"/>
          <w:szCs w:val="28"/>
        </w:rPr>
        <w:t>：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4320AC">
        <w:rPr>
          <w:rFonts w:ascii="新細明體" w:eastAsia="新細明體" w:hAnsi="新細明體" w:cs="Times New Roman"/>
          <w:sz w:val="28"/>
          <w:szCs w:val="28"/>
        </w:rPr>
        <w:t>□</w:t>
      </w:r>
      <w:r w:rsidRPr="009B7A8D">
        <w:rPr>
          <w:rFonts w:ascii="Times New Roman" w:eastAsia="標楷體" w:hAnsi="Times New Roman" w:cs="Times New Roman"/>
          <w:sz w:val="28"/>
          <w:szCs w:val="28"/>
        </w:rPr>
        <w:t>實習課程</w:t>
      </w:r>
      <w:r w:rsidRPr="009B7A8D">
        <w:rPr>
          <w:rFonts w:ascii="Times New Roman" w:eastAsia="標楷體" w:hAnsi="Times New Roman" w:cs="Times New Roman"/>
          <w:sz w:val="28"/>
          <w:szCs w:val="28"/>
        </w:rPr>
        <w:t>(</w:t>
      </w:r>
      <w:r w:rsidRPr="009B7A8D">
        <w:rPr>
          <w:rFonts w:ascii="Times New Roman" w:eastAsia="標楷體" w:hAnsi="Times New Roman" w:cs="Times New Roman"/>
          <w:sz w:val="28"/>
          <w:szCs w:val="28"/>
        </w:rPr>
        <w:t>名稱：</w:t>
      </w:r>
      <w:r w:rsidRPr="009B7A8D">
        <w:rPr>
          <w:rFonts w:ascii="Times New Roman" w:eastAsia="標楷體" w:hAnsi="Times New Roman" w:cs="Times New Roman"/>
          <w:sz w:val="28"/>
          <w:szCs w:val="28"/>
        </w:rPr>
        <w:t>_______________)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9B7A8D">
        <w:rPr>
          <w:rFonts w:ascii="Times New Roman" w:eastAsia="標楷體" w:hAnsi="Times New Roman" w:cs="Times New Roman"/>
          <w:color w:val="0000FF"/>
          <w:sz w:val="28"/>
          <w:szCs w:val="28"/>
        </w:rPr>
        <w:t>※</w:t>
      </w:r>
      <w:r w:rsidRPr="009B7A8D">
        <w:rPr>
          <w:rFonts w:ascii="Times New Roman" w:eastAsia="標楷體" w:hAnsi="Times New Roman" w:cs="Times New Roman"/>
          <w:color w:val="0000FF"/>
          <w:sz w:val="28"/>
          <w:szCs w:val="28"/>
        </w:rPr>
        <w:t>請檢附實習產品相關課程或學生活動相關文件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4320AC">
        <w:rPr>
          <w:rFonts w:ascii="新細明體" w:eastAsia="新細明體" w:hAnsi="新細明體" w:cs="Times New Roman"/>
          <w:sz w:val="28"/>
          <w:szCs w:val="28"/>
        </w:rPr>
        <w:t>□</w:t>
      </w:r>
      <w:r w:rsidRPr="009B7A8D">
        <w:rPr>
          <w:rFonts w:ascii="Times New Roman" w:eastAsia="標楷體" w:hAnsi="Times New Roman" w:cs="Times New Roman"/>
          <w:sz w:val="28"/>
          <w:szCs w:val="28"/>
        </w:rPr>
        <w:t>個人研究計畫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9B7A8D">
        <w:rPr>
          <w:rFonts w:ascii="Times New Roman" w:eastAsia="標楷體" w:hAnsi="Times New Roman" w:cs="Times New Roman"/>
          <w:sz w:val="28"/>
          <w:szCs w:val="28"/>
        </w:rPr>
        <w:t>計畫編號</w:t>
      </w:r>
      <w:r w:rsidRPr="009B7A8D">
        <w:rPr>
          <w:rFonts w:ascii="Times New Roman" w:hAnsi="Times New Roman" w:cs="Times New Roman"/>
          <w:sz w:val="28"/>
          <w:szCs w:val="28"/>
        </w:rPr>
        <w:t>：</w:t>
      </w:r>
      <w:r w:rsidRPr="009B7A8D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9B7A8D">
        <w:rPr>
          <w:rFonts w:ascii="Times New Roman" w:eastAsia="標楷體" w:hAnsi="Times New Roman" w:cs="Times New Roman"/>
          <w:sz w:val="28"/>
          <w:szCs w:val="28"/>
        </w:rPr>
        <w:t>；名稱：</w:t>
      </w:r>
      <w:r w:rsidR="004320AC" w:rsidRPr="004320A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</w:t>
      </w:r>
      <w:r w:rsidRPr="009B7A8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9B7A8D">
        <w:rPr>
          <w:rFonts w:ascii="Times New Roman" w:eastAsia="標楷體" w:hAnsi="Times New Roman" w:cs="Times New Roman"/>
          <w:color w:val="0000FF"/>
          <w:sz w:val="28"/>
          <w:szCs w:val="28"/>
        </w:rPr>
        <w:t>※</w:t>
      </w:r>
      <w:r w:rsidRPr="009B7A8D">
        <w:rPr>
          <w:rFonts w:ascii="Times New Roman" w:eastAsia="標楷體" w:hAnsi="Times New Roman" w:cs="Times New Roman"/>
          <w:color w:val="0000FF"/>
          <w:sz w:val="28"/>
          <w:szCs w:val="28"/>
        </w:rPr>
        <w:t>請檢附相關計畫、專利之申請相關文件</w:t>
      </w:r>
    </w:p>
    <w:p w:rsidR="007B2389" w:rsidRPr="009B7A8D" w:rsidRDefault="007B2389" w:rsidP="004320AC">
      <w:pPr>
        <w:snapToGrid w:val="0"/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9B7A8D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</w:t>
      </w:r>
      <w:r w:rsidRPr="009B7A8D">
        <w:rPr>
          <w:rFonts w:ascii="Times New Roman" w:eastAsia="標楷體" w:hAnsi="Times New Roman" w:cs="Times New Roman"/>
          <w:sz w:val="28"/>
          <w:szCs w:val="28"/>
        </w:rPr>
        <w:t>日期：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sz w:val="28"/>
          <w:szCs w:val="28"/>
        </w:rPr>
        <w:t>年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sz w:val="28"/>
          <w:szCs w:val="28"/>
        </w:rPr>
        <w:t>月</w:t>
      </w:r>
      <w:r w:rsidRPr="009B7A8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2401"/>
        <w:gridCol w:w="2262"/>
        <w:gridCol w:w="2503"/>
      </w:tblGrid>
      <w:tr w:rsidR="007B2389" w:rsidRPr="009B7A8D" w:rsidTr="00CF7CAE">
        <w:trPr>
          <w:trHeight w:val="340"/>
          <w:jc w:val="center"/>
        </w:trPr>
        <w:tc>
          <w:tcPr>
            <w:tcW w:w="9314" w:type="dxa"/>
            <w:gridSpan w:val="4"/>
            <w:shd w:val="clear" w:color="auto" w:fill="FFFF99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9B7A8D">
              <w:rPr>
                <w:rFonts w:ascii="Times New Roman" w:eastAsia="標楷體" w:hAnsi="Times New Roman" w:cs="Times New Roman"/>
                <w:b/>
                <w:bCs/>
                <w:sz w:val="32"/>
              </w:rPr>
              <w:t>實習產品簡述</w:t>
            </w: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</w:rPr>
              <w:t>產品名稱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</w:rPr>
              <w:t>成分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</w:rPr>
              <w:t>容量</w:t>
            </w:r>
            <w:r w:rsidRPr="009B7A8D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9B7A8D">
              <w:rPr>
                <w:rFonts w:ascii="Times New Roman" w:eastAsia="標楷體" w:hAnsi="Times New Roman" w:cs="Times New Roman"/>
                <w:sz w:val="28"/>
                <w:szCs w:val="28"/>
              </w:rPr>
              <w:t>規格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</w:rPr>
              <w:t>使用方法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</w:rPr>
              <w:t>服務電話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</w:tcPr>
          <w:p w:rsidR="007B2389" w:rsidRPr="009B7A8D" w:rsidRDefault="007B2389" w:rsidP="00CF7CAE">
            <w:pPr>
              <w:spacing w:line="0" w:lineRule="atLeast"/>
              <w:contextualSpacing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  <w:szCs w:val="28"/>
              </w:rPr>
              <w:t>進貨價</w:t>
            </w:r>
          </w:p>
        </w:tc>
        <w:tc>
          <w:tcPr>
            <w:tcW w:w="2401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2" w:type="dxa"/>
            <w:vAlign w:val="center"/>
          </w:tcPr>
          <w:p w:rsidR="007B2389" w:rsidRPr="009B7A8D" w:rsidRDefault="007B2389" w:rsidP="00CF7CAE">
            <w:pPr>
              <w:spacing w:line="0" w:lineRule="atLeast"/>
              <w:contextualSpacing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  <w:szCs w:val="28"/>
              </w:rPr>
              <w:t>建議售價</w:t>
            </w:r>
          </w:p>
        </w:tc>
        <w:tc>
          <w:tcPr>
            <w:tcW w:w="2503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A8D">
              <w:rPr>
                <w:rFonts w:ascii="Times New Roman" w:eastAsia="標楷體" w:hAnsi="Times New Roman" w:cs="Times New Roman"/>
                <w:b/>
                <w:sz w:val="28"/>
              </w:rPr>
              <w:t>檢附檢驗單</w:t>
            </w:r>
          </w:p>
        </w:tc>
        <w:tc>
          <w:tcPr>
            <w:tcW w:w="7166" w:type="dxa"/>
            <w:gridSpan w:val="3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4320AC">
              <w:rPr>
                <w:rFonts w:asciiTheme="majorEastAsia" w:eastAsiaTheme="majorEastAsia" w:hAnsiTheme="majorEastAsia" w:cs="Times New Roman"/>
              </w:rPr>
              <w:t>□</w:t>
            </w:r>
            <w:r w:rsidRPr="009B7A8D">
              <w:rPr>
                <w:rFonts w:ascii="Times New Roman" w:eastAsia="標楷體" w:hAnsi="Times New Roman" w:cs="Times New Roman"/>
              </w:rPr>
              <w:t>是</w:t>
            </w:r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4320AC">
              <w:rPr>
                <w:rFonts w:ascii="新細明體" w:eastAsia="新細明體" w:hAnsi="新細明體" w:cs="Times New Roman"/>
              </w:rPr>
              <w:t>□</w:t>
            </w:r>
            <w:r w:rsidRPr="009B7A8D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9B7A8D">
              <w:rPr>
                <w:rFonts w:ascii="Times New Roman" w:eastAsia="標楷體" w:hAnsi="Times New Roman" w:cs="Times New Roman"/>
              </w:rPr>
              <w:t>，依據</w:t>
            </w:r>
            <w:proofErr w:type="gramStart"/>
            <w:r w:rsidRPr="009B7A8D">
              <w:rPr>
                <w:rFonts w:ascii="Times New Roman" w:eastAsia="標楷體" w:hAnsi="Times New Roman" w:cs="Times New Roman"/>
              </w:rPr>
              <w:t>衛福</w:t>
            </w:r>
            <w:proofErr w:type="gramEnd"/>
            <w:r w:rsidRPr="009B7A8D">
              <w:rPr>
                <w:rFonts w:ascii="Times New Roman" w:eastAsia="標楷體" w:hAnsi="Times New Roman" w:cs="Times New Roman"/>
              </w:rPr>
              <w:t>部規定免附檢驗單。</w:t>
            </w:r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1.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申請實習產品應檢附經衛生福利部，</w:t>
            </w:r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u w:val="single"/>
              </w:rPr>
              <w:t>一年內所檢之正本合格檢驗單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。</w:t>
            </w:r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2.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化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粧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品上架申請，請檢附</w:t>
            </w:r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u w:val="single"/>
              </w:rPr>
              <w:t>工廠登記證明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文件。</w:t>
            </w:r>
          </w:p>
          <w:p w:rsidR="007B2389" w:rsidRPr="009B7A8D" w:rsidRDefault="007B2389" w:rsidP="009B7A8D">
            <w:pPr>
              <w:adjustRightInd w:val="0"/>
              <w:snapToGrid w:val="0"/>
              <w:ind w:leftChars="59" w:left="142" w:firstLine="1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化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粧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品製造場所應符合化粧品製造工廠設廠標準；除經中央主管機關會同中央工業主管機關公告者外，應完成工廠登記。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化粧品衛生安全管理法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§8;1070502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修正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</w:t>
            </w:r>
            <w:proofErr w:type="gramEnd"/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3.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廣告管理：</w:t>
            </w:r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1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）化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粧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品之標示、宣傳及廣告內容，不得有虛偽或誇大之情事。</w:t>
            </w:r>
          </w:p>
          <w:p w:rsidR="007B2389" w:rsidRPr="009B7A8D" w:rsidRDefault="007B2389" w:rsidP="009B7A8D">
            <w:pPr>
              <w:adjustRightInd w:val="0"/>
              <w:snapToGrid w:val="0"/>
              <w:ind w:leftChars="210" w:left="534" w:hangingChars="15" w:hanging="30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化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粧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品不得為醫療效能之標示、宣傳或廣告。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化粧品衛生安全管理法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 xml:space="preserve"> §10;1070502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修正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</w:t>
            </w:r>
            <w:proofErr w:type="gramEnd"/>
          </w:p>
          <w:p w:rsidR="007B2389" w:rsidRPr="009B7A8D" w:rsidRDefault="007B2389" w:rsidP="004320AC">
            <w:pPr>
              <w:adjustRightInd w:val="0"/>
              <w:snapToGrid w:val="0"/>
              <w:ind w:leftChars="19" w:left="534" w:hangingChars="244" w:hanging="488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）食品、食品添加物、食品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用洗潔劑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及經中央主管機關公告之食品器具、食品容器或包裝，其標示、宣傳或廣告，不得有不實、誇張或易生誤解之情形。食品不得為醫療效能之標示、宣傳或廣告。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食品安全衛生管理法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 xml:space="preserve"> §28;1080612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修正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</w:t>
            </w:r>
            <w:proofErr w:type="gramEnd"/>
          </w:p>
          <w:p w:rsidR="007B2389" w:rsidRPr="009B7A8D" w:rsidRDefault="007B2389" w:rsidP="004320AC">
            <w:pPr>
              <w:adjustRightInd w:val="0"/>
              <w:snapToGrid w:val="0"/>
              <w:ind w:leftChars="19" w:left="534" w:hangingChars="244" w:hanging="48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3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）健康食品之標示或廣告不得有虛偽不實、誇張之內容，其宣稱之保健效能不得超過許可範圍，並應依中央主管機關查驗登記之內容。健康食品之標示或廣告，不得涉及醫療效能之內容。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</w:t>
            </w:r>
            <w:proofErr w:type="gramEnd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健康食品管理法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 xml:space="preserve"> §14;1090115</w:t>
            </w:r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修正</w:t>
            </w:r>
            <w:proofErr w:type="gramStart"/>
            <w:r w:rsidRPr="009B7A8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</w:t>
            </w:r>
            <w:proofErr w:type="gramEnd"/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</w:tcPr>
          <w:p w:rsidR="007B2389" w:rsidRPr="009B7A8D" w:rsidRDefault="007B2389" w:rsidP="00CF7CAE">
            <w:pPr>
              <w:spacing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A8D">
              <w:rPr>
                <w:rFonts w:ascii="Times New Roman" w:eastAsia="標楷體" w:hAnsi="Times New Roman" w:cs="Times New Roman"/>
                <w:sz w:val="28"/>
                <w:szCs w:val="28"/>
              </w:rPr>
              <w:t>實習及製造場域</w:t>
            </w:r>
          </w:p>
        </w:tc>
        <w:tc>
          <w:tcPr>
            <w:tcW w:w="7166" w:type="dxa"/>
            <w:gridSpan w:val="3"/>
            <w:vAlign w:val="center"/>
          </w:tcPr>
          <w:p w:rsidR="004320AC" w:rsidRDefault="004320AC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4320AC" w:rsidRDefault="004320AC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4320AC" w:rsidRDefault="004320AC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4320AC" w:rsidRPr="009B7A8D" w:rsidRDefault="004320AC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B2389" w:rsidRPr="009B7A8D" w:rsidTr="004320AC">
        <w:trPr>
          <w:trHeight w:val="9346"/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產品照片</w:t>
            </w:r>
          </w:p>
        </w:tc>
        <w:tc>
          <w:tcPr>
            <w:tcW w:w="7166" w:type="dxa"/>
            <w:gridSpan w:val="3"/>
            <w:shd w:val="clear" w:color="auto" w:fill="auto"/>
            <w:vAlign w:val="center"/>
          </w:tcPr>
          <w:p w:rsidR="007B2389" w:rsidRPr="009B7A8D" w:rsidRDefault="007B2389" w:rsidP="007B35AA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AEAAAA"/>
                <w:sz w:val="40"/>
                <w:szCs w:val="40"/>
                <w:u w:val="single"/>
              </w:rPr>
            </w:pPr>
            <w:r w:rsidRPr="009B7A8D">
              <w:rPr>
                <w:rFonts w:ascii="Times New Roman" w:eastAsia="標楷體" w:hAnsi="Times New Roman" w:cs="Times New Roman"/>
                <w:b/>
                <w:color w:val="AEAAAA"/>
                <w:sz w:val="40"/>
                <w:szCs w:val="40"/>
                <w:u w:val="single"/>
              </w:rPr>
              <w:t>產品包裝正、反面黏貼處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化</w:t>
            </w: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粧</w:t>
            </w:r>
            <w:proofErr w:type="gramEnd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品之外包裝或容器，應明顯標示下列事項：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一、品名。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二、用途。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三、用法及保存方法。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四、淨重、容量或數量。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五、全成分名稱，特定用途化</w:t>
            </w: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粧</w:t>
            </w:r>
            <w:proofErr w:type="gramEnd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品應另標示所含特定用途成分之含量。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六、使用注意事項。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七、製造或輸入業者之名稱、地址及電話號碼；輸入產品之原產地（國）。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八、製造日期及有效</w:t>
            </w: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期間，</w:t>
            </w:r>
            <w:proofErr w:type="gramEnd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或製造日期及保存期限，或有效期間及保存期限。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九、批號。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 xml:space="preserve"> 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十、其他經中央主管機關公告應標示事項。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（</w:t>
            </w:r>
            <w:proofErr w:type="gramEnd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化粧品衛生安全管理法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§7;</w:t>
            </w:r>
            <w:r w:rsidRPr="007B35AA">
              <w:rPr>
                <w:rFonts w:ascii="Times New Roman" w:hAnsi="Times New Roman" w:cs="Times New Roman"/>
                <w:sz w:val="16"/>
                <w:szCs w:val="14"/>
              </w:rPr>
              <w:t xml:space="preserve"> 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1070502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修正</w:t>
            </w: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）</w:t>
            </w:r>
            <w:proofErr w:type="gramEnd"/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食品及食品原料之容器或外包裝，應以中文及通用符號，明顯標示下列事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項：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一、品名。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二、內容物名稱；其為二種以上混合物時，應依其含量多寡由高至低分別標示之。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三、淨重、容量或數量。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四、食品添加物名稱；混合二種以上食品添加物，以功能性命名者，應分別標明添加物名稱。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五、製造廠商或國內負責廠商名稱、電話號碼及地址。國內通過農產品生產驗證者，應標示可追溯之來源；有中央農業主管機關公告之生產系統者，應標示生產系統。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六、原產地（國）。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七、有效日期。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八、營養標示。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九、含基因改造食品原料。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十、其他經中央主管機關公告之事項。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（</w:t>
            </w:r>
            <w:proofErr w:type="gramEnd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食品安全衛生管理法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§22;1080612</w:t>
            </w: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修正</w:t>
            </w:r>
            <w:proofErr w:type="gramStart"/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）</w:t>
            </w:r>
            <w:proofErr w:type="gramEnd"/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健康食品應以中文及通用符號顯著標示下列事項於容器、包裝或說明書上：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一、品名。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二、內容物名稱；其為二種以上混合物時，應依其含量多寡由高至低分別標示之。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三、淨重、容量或數量。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四、食品添加物名稱；混合二種以上食品添加物，以功能性命名者，應分別標明添加物名稱。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五、有效日期、保存方法及條件。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六、廠商名稱、地址。輸入者應註明國內負責廠商名稱、地址。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七、核准之功效。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八、許可證字號、「健康食品」字樣及標準圖樣。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九、攝取量、食用時應注意事項、可能造成健康傷害以及其他必要之警語。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十、營養成分及含量。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十一、其他經中央主管機關公告指定之標示事項。</w:t>
            </w:r>
          </w:p>
          <w:p w:rsidR="007B2389" w:rsidRPr="007B35AA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</w:pPr>
            <w:r w:rsidRPr="007B35AA">
              <w:rPr>
                <w:rFonts w:ascii="Times New Roman" w:eastAsia="標楷體" w:hAnsi="Times New Roman" w:cs="Times New Roman"/>
                <w:b/>
                <w:color w:val="AEAAAA"/>
                <w:sz w:val="16"/>
                <w:szCs w:val="14"/>
              </w:rPr>
              <w:t>第十款之標示方式和內容，由中央主管機關定之。</w:t>
            </w:r>
          </w:p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AEAAAA"/>
              </w:rPr>
            </w:pPr>
            <w:proofErr w:type="gramStart"/>
            <w:r w:rsidRPr="007B35AA">
              <w:rPr>
                <w:rFonts w:ascii="Times New Roman" w:eastAsia="標楷體" w:hAnsi="Times New Roman" w:cs="Times New Roman"/>
                <w:color w:val="AEAAAA"/>
                <w:sz w:val="16"/>
                <w:szCs w:val="14"/>
              </w:rPr>
              <w:t>（</w:t>
            </w:r>
            <w:proofErr w:type="gramEnd"/>
            <w:r w:rsidRPr="007B35AA">
              <w:rPr>
                <w:rFonts w:ascii="Times New Roman" w:eastAsia="標楷體" w:hAnsi="Times New Roman" w:cs="Times New Roman"/>
                <w:color w:val="AEAAAA"/>
                <w:sz w:val="16"/>
                <w:szCs w:val="14"/>
              </w:rPr>
              <w:t>健康食品管理法</w:t>
            </w:r>
            <w:r w:rsidRPr="007B35AA">
              <w:rPr>
                <w:rFonts w:ascii="Times New Roman" w:eastAsia="標楷體" w:hAnsi="Times New Roman" w:cs="Times New Roman"/>
                <w:color w:val="AEAAAA"/>
                <w:sz w:val="16"/>
                <w:szCs w:val="14"/>
              </w:rPr>
              <w:t xml:space="preserve"> §13;1090115</w:t>
            </w:r>
            <w:r w:rsidRPr="007B35AA">
              <w:rPr>
                <w:rFonts w:ascii="Times New Roman" w:eastAsia="標楷體" w:hAnsi="Times New Roman" w:cs="Times New Roman"/>
                <w:color w:val="AEAAAA"/>
                <w:sz w:val="16"/>
                <w:szCs w:val="14"/>
              </w:rPr>
              <w:t>修正</w:t>
            </w:r>
            <w:proofErr w:type="gramStart"/>
            <w:r w:rsidRPr="007B35AA">
              <w:rPr>
                <w:rFonts w:ascii="Times New Roman" w:eastAsia="標楷體" w:hAnsi="Times New Roman" w:cs="Times New Roman"/>
                <w:color w:val="AEAAAA"/>
                <w:sz w:val="16"/>
                <w:szCs w:val="14"/>
              </w:rPr>
              <w:t>）</w:t>
            </w:r>
            <w:proofErr w:type="gramEnd"/>
          </w:p>
        </w:tc>
      </w:tr>
      <w:tr w:rsidR="007B2389" w:rsidRPr="009B7A8D" w:rsidTr="00CF7CAE">
        <w:trPr>
          <w:trHeight w:val="340"/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b/>
                <w:sz w:val="28"/>
              </w:rPr>
              <w:t>產品聲明</w:t>
            </w:r>
          </w:p>
          <w:p w:rsidR="007B2389" w:rsidRPr="009B7A8D" w:rsidRDefault="007B2389" w:rsidP="00CF7CA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Start"/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本列請勿</w:t>
            </w:r>
            <w:proofErr w:type="gramEnd"/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修改</w:t>
            </w:r>
            <w:r w:rsidRPr="009B7A8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166" w:type="dxa"/>
            <w:gridSpan w:val="3"/>
            <w:shd w:val="clear" w:color="auto" w:fill="auto"/>
            <w:vAlign w:val="center"/>
          </w:tcPr>
          <w:p w:rsidR="007B2389" w:rsidRPr="009B7A8D" w:rsidRDefault="007B2389" w:rsidP="00CF7C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9B7A8D">
              <w:rPr>
                <w:rFonts w:ascii="Times New Roman" w:eastAsia="標楷體" w:hAnsi="Times New Roman" w:cs="Times New Roman"/>
                <w:b/>
              </w:rPr>
              <w:t>本產品係由本單位師生研發生產，其生產流程與產品品質皆符合相關法令規範，本實習產品於申請上架及本校販售</w:t>
            </w:r>
            <w:proofErr w:type="gramStart"/>
            <w:r w:rsidRPr="009B7A8D">
              <w:rPr>
                <w:rFonts w:ascii="Times New Roman" w:eastAsia="標楷體" w:hAnsi="Times New Roman" w:cs="Times New Roman"/>
                <w:b/>
              </w:rPr>
              <w:t>期間，</w:t>
            </w:r>
            <w:proofErr w:type="gramEnd"/>
            <w:r w:rsidRPr="009B7A8D">
              <w:rPr>
                <w:rFonts w:ascii="Times New Roman" w:eastAsia="標楷體" w:hAnsi="Times New Roman" w:cs="Times New Roman"/>
                <w:b/>
                <w:color w:val="FF0000"/>
              </w:rPr>
              <w:t>申請單位應負產品安全之全責</w:t>
            </w:r>
            <w:r w:rsidRPr="009B7A8D">
              <w:rPr>
                <w:rFonts w:ascii="Times New Roman" w:eastAsia="標楷體" w:hAnsi="Times New Roman" w:cs="Times New Roman"/>
                <w:b/>
              </w:rPr>
              <w:t>，所衍生相關消費糾紛，全責予以處理。</w:t>
            </w:r>
          </w:p>
        </w:tc>
      </w:tr>
    </w:tbl>
    <w:p w:rsidR="007B2389" w:rsidRPr="009B7A8D" w:rsidRDefault="007B2389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r w:rsidRPr="009B7A8D">
        <w:rPr>
          <w:rFonts w:ascii="Times New Roman" w:eastAsia="標楷體" w:hAnsi="Times New Roman" w:cs="Times New Roman"/>
        </w:rPr>
        <w:t>相關法規：</w:t>
      </w:r>
    </w:p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hyperlink r:id="rId6" w:history="1"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化</w:t>
        </w:r>
        <w:proofErr w:type="gramStart"/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粧</w:t>
        </w:r>
        <w:proofErr w:type="gramEnd"/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品衛</w:t>
        </w:r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生</w:t>
        </w:r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安全管理法</w:t>
        </w:r>
      </w:hyperlink>
      <w:r w:rsidR="007B2389" w:rsidRPr="009B7A8D">
        <w:rPr>
          <w:rFonts w:ascii="Times New Roman" w:eastAsia="標楷體" w:hAnsi="Times New Roman" w:cs="Times New Roman"/>
        </w:rPr>
        <w:t>（修正日期：民國</w:t>
      </w:r>
      <w:r w:rsidR="007B2389" w:rsidRPr="009B7A8D">
        <w:rPr>
          <w:rFonts w:ascii="Times New Roman" w:eastAsia="標楷體" w:hAnsi="Times New Roman" w:cs="Times New Roman"/>
        </w:rPr>
        <w:t xml:space="preserve"> 107 </w:t>
      </w:r>
      <w:r w:rsidR="007B2389" w:rsidRPr="009B7A8D">
        <w:rPr>
          <w:rFonts w:ascii="Times New Roman" w:eastAsia="標楷體" w:hAnsi="Times New Roman" w:cs="Times New Roman"/>
        </w:rPr>
        <w:t>年</w:t>
      </w:r>
      <w:r w:rsidR="007B2389" w:rsidRPr="009B7A8D">
        <w:rPr>
          <w:rFonts w:ascii="Times New Roman" w:eastAsia="標楷體" w:hAnsi="Times New Roman" w:cs="Times New Roman"/>
        </w:rPr>
        <w:t xml:space="preserve"> 05 </w:t>
      </w:r>
      <w:r w:rsidR="007B2389" w:rsidRPr="009B7A8D">
        <w:rPr>
          <w:rFonts w:ascii="Times New Roman" w:eastAsia="標楷體" w:hAnsi="Times New Roman" w:cs="Times New Roman"/>
        </w:rPr>
        <w:t>月</w:t>
      </w:r>
      <w:r w:rsidR="007B2389" w:rsidRPr="009B7A8D">
        <w:rPr>
          <w:rFonts w:ascii="Times New Roman" w:eastAsia="標楷體" w:hAnsi="Times New Roman" w:cs="Times New Roman"/>
        </w:rPr>
        <w:t xml:space="preserve"> 02 </w:t>
      </w:r>
      <w:r w:rsidR="007B2389" w:rsidRPr="009B7A8D">
        <w:rPr>
          <w:rFonts w:ascii="Times New Roman" w:eastAsia="標楷體" w:hAnsi="Times New Roman" w:cs="Times New Roman"/>
        </w:rPr>
        <w:t>日</w:t>
      </w:r>
      <w:proofErr w:type="gramStart"/>
      <w:r w:rsidR="007B2389" w:rsidRPr="009B7A8D">
        <w:rPr>
          <w:rFonts w:ascii="Times New Roman" w:eastAsia="標楷體" w:hAnsi="Times New Roman" w:cs="Times New Roman"/>
        </w:rPr>
        <w:t>）</w:t>
      </w:r>
      <w:proofErr w:type="gramEnd"/>
    </w:p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hyperlink r:id="rId7" w:history="1">
        <w:r w:rsidR="007B2389" w:rsidRPr="009B7A8D">
          <w:rPr>
            <w:rStyle w:val="a3"/>
            <w:rFonts w:ascii="Times New Roman" w:eastAsia="標楷體" w:hAnsi="Times New Roman" w:cs="Times New Roman"/>
          </w:rPr>
          <w:t>化</w:t>
        </w:r>
        <w:proofErr w:type="gramStart"/>
        <w:r w:rsidR="007B2389" w:rsidRPr="009B7A8D">
          <w:rPr>
            <w:rStyle w:val="a3"/>
            <w:rFonts w:ascii="Times New Roman" w:eastAsia="標楷體" w:hAnsi="Times New Roman" w:cs="Times New Roman"/>
          </w:rPr>
          <w:t>粧</w:t>
        </w:r>
        <w:proofErr w:type="gramEnd"/>
        <w:r w:rsidR="007B2389" w:rsidRPr="009B7A8D">
          <w:rPr>
            <w:rStyle w:val="a3"/>
            <w:rFonts w:ascii="Times New Roman" w:eastAsia="標楷體" w:hAnsi="Times New Roman" w:cs="Times New Roman"/>
          </w:rPr>
          <w:t>品衛</w:t>
        </w:r>
        <w:r w:rsidR="007B2389" w:rsidRPr="009B7A8D">
          <w:rPr>
            <w:rStyle w:val="a3"/>
            <w:rFonts w:ascii="Times New Roman" w:eastAsia="標楷體" w:hAnsi="Times New Roman" w:cs="Times New Roman"/>
          </w:rPr>
          <w:t>生</w:t>
        </w:r>
        <w:r w:rsidR="007B2389" w:rsidRPr="009B7A8D">
          <w:rPr>
            <w:rStyle w:val="a3"/>
            <w:rFonts w:ascii="Times New Roman" w:eastAsia="標楷體" w:hAnsi="Times New Roman" w:cs="Times New Roman"/>
          </w:rPr>
          <w:t>安全管理法施行細則</w:t>
        </w:r>
      </w:hyperlink>
      <w:r w:rsidR="007B2389" w:rsidRPr="009B7A8D">
        <w:rPr>
          <w:rFonts w:ascii="Times New Roman" w:eastAsia="標楷體" w:hAnsi="Times New Roman" w:cs="Times New Roman"/>
        </w:rPr>
        <w:t>（修正日期：民國</w:t>
      </w:r>
      <w:r w:rsidR="007B2389" w:rsidRPr="009B7A8D">
        <w:rPr>
          <w:rFonts w:ascii="Times New Roman" w:eastAsia="標楷體" w:hAnsi="Times New Roman" w:cs="Times New Roman"/>
        </w:rPr>
        <w:t xml:space="preserve"> 108 </w:t>
      </w:r>
      <w:r w:rsidR="007B2389" w:rsidRPr="009B7A8D">
        <w:rPr>
          <w:rFonts w:ascii="Times New Roman" w:eastAsia="標楷體" w:hAnsi="Times New Roman" w:cs="Times New Roman"/>
        </w:rPr>
        <w:t>年</w:t>
      </w:r>
      <w:r w:rsidR="007B2389" w:rsidRPr="009B7A8D">
        <w:rPr>
          <w:rFonts w:ascii="Times New Roman" w:eastAsia="標楷體" w:hAnsi="Times New Roman" w:cs="Times New Roman"/>
        </w:rPr>
        <w:t xml:space="preserve"> 06 </w:t>
      </w:r>
      <w:r w:rsidR="007B2389" w:rsidRPr="009B7A8D">
        <w:rPr>
          <w:rFonts w:ascii="Times New Roman" w:eastAsia="標楷體" w:hAnsi="Times New Roman" w:cs="Times New Roman"/>
        </w:rPr>
        <w:t>月</w:t>
      </w:r>
      <w:r w:rsidR="007B2389" w:rsidRPr="009B7A8D">
        <w:rPr>
          <w:rFonts w:ascii="Times New Roman" w:eastAsia="標楷體" w:hAnsi="Times New Roman" w:cs="Times New Roman"/>
        </w:rPr>
        <w:t xml:space="preserve"> 27 </w:t>
      </w:r>
      <w:r w:rsidR="007B2389" w:rsidRPr="009B7A8D">
        <w:rPr>
          <w:rFonts w:ascii="Times New Roman" w:eastAsia="標楷體" w:hAnsi="Times New Roman" w:cs="Times New Roman"/>
        </w:rPr>
        <w:t>日</w:t>
      </w:r>
      <w:proofErr w:type="gramStart"/>
      <w:r w:rsidR="007B2389" w:rsidRPr="009B7A8D">
        <w:rPr>
          <w:rFonts w:ascii="Times New Roman" w:eastAsia="標楷體" w:hAnsi="Times New Roman" w:cs="Times New Roman"/>
        </w:rPr>
        <w:t>）</w:t>
      </w:r>
      <w:proofErr w:type="gramEnd"/>
    </w:p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hyperlink r:id="rId8" w:history="1">
        <w:r w:rsidR="007B2389" w:rsidRPr="009B7A8D">
          <w:rPr>
            <w:rStyle w:val="a3"/>
            <w:rFonts w:ascii="Times New Roman" w:eastAsia="標楷體" w:hAnsi="Times New Roman" w:cs="Times New Roman"/>
            <w:color w:val="993399"/>
            <w:shd w:val="clear" w:color="auto" w:fill="F5FCFB"/>
          </w:rPr>
          <w:t>食品安全衛生管理法</w:t>
        </w:r>
      </w:hyperlink>
      <w:proofErr w:type="gramStart"/>
      <w:r w:rsidR="007B2389" w:rsidRPr="009B7A8D">
        <w:rPr>
          <w:rFonts w:ascii="Times New Roman" w:eastAsia="標楷體" w:hAnsi="Times New Roman" w:cs="Times New Roman"/>
        </w:rPr>
        <w:t>（</w:t>
      </w:r>
      <w:proofErr w:type="gramEnd"/>
      <w:r w:rsidR="007B2389" w:rsidRPr="009B7A8D">
        <w:rPr>
          <w:rFonts w:ascii="Times New Roman" w:eastAsia="標楷體" w:hAnsi="Times New Roman" w:cs="Times New Roman"/>
        </w:rPr>
        <w:t>修正日期：民國</w:t>
      </w:r>
      <w:r w:rsidR="007B2389" w:rsidRPr="009B7A8D">
        <w:rPr>
          <w:rFonts w:ascii="Times New Roman" w:eastAsia="標楷體" w:hAnsi="Times New Roman" w:cs="Times New Roman"/>
        </w:rPr>
        <w:t xml:space="preserve"> 108 </w:t>
      </w:r>
      <w:r w:rsidR="007B2389" w:rsidRPr="009B7A8D">
        <w:rPr>
          <w:rFonts w:ascii="Times New Roman" w:eastAsia="標楷體" w:hAnsi="Times New Roman" w:cs="Times New Roman"/>
        </w:rPr>
        <w:t>年</w:t>
      </w:r>
      <w:r w:rsidR="007B2389" w:rsidRPr="009B7A8D">
        <w:rPr>
          <w:rFonts w:ascii="Times New Roman" w:eastAsia="標楷體" w:hAnsi="Times New Roman" w:cs="Times New Roman"/>
        </w:rPr>
        <w:t xml:space="preserve"> 06 </w:t>
      </w:r>
      <w:r w:rsidR="007B2389" w:rsidRPr="009B7A8D">
        <w:rPr>
          <w:rFonts w:ascii="Times New Roman" w:eastAsia="標楷體" w:hAnsi="Times New Roman" w:cs="Times New Roman"/>
        </w:rPr>
        <w:t>月</w:t>
      </w:r>
      <w:r w:rsidR="007B2389" w:rsidRPr="009B7A8D">
        <w:rPr>
          <w:rFonts w:ascii="Times New Roman" w:eastAsia="標楷體" w:hAnsi="Times New Roman" w:cs="Times New Roman"/>
        </w:rPr>
        <w:t xml:space="preserve"> 12 </w:t>
      </w:r>
      <w:r w:rsidR="007B2389" w:rsidRPr="009B7A8D">
        <w:rPr>
          <w:rFonts w:ascii="Times New Roman" w:eastAsia="標楷體" w:hAnsi="Times New Roman" w:cs="Times New Roman"/>
        </w:rPr>
        <w:t>日</w:t>
      </w:r>
      <w:proofErr w:type="gramStart"/>
      <w:r w:rsidR="007B2389" w:rsidRPr="009B7A8D">
        <w:rPr>
          <w:rFonts w:ascii="Times New Roman" w:eastAsia="標楷體" w:hAnsi="Times New Roman" w:cs="Times New Roman"/>
        </w:rPr>
        <w:t>）</w:t>
      </w:r>
      <w:proofErr w:type="gramEnd"/>
    </w:p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hyperlink r:id="rId9" w:history="1">
        <w:r w:rsidR="007B2389" w:rsidRPr="009B7A8D">
          <w:rPr>
            <w:rStyle w:val="a3"/>
            <w:rFonts w:ascii="Times New Roman" w:eastAsia="標楷體" w:hAnsi="Times New Roman" w:cs="Times New Roman"/>
          </w:rPr>
          <w:t>健康食品管</w:t>
        </w:r>
        <w:r w:rsidR="007B2389" w:rsidRPr="009B7A8D">
          <w:rPr>
            <w:rStyle w:val="a3"/>
            <w:rFonts w:ascii="Times New Roman" w:eastAsia="標楷體" w:hAnsi="Times New Roman" w:cs="Times New Roman"/>
          </w:rPr>
          <w:t>理</w:t>
        </w:r>
        <w:r w:rsidR="007B2389" w:rsidRPr="009B7A8D">
          <w:rPr>
            <w:rStyle w:val="a3"/>
            <w:rFonts w:ascii="Times New Roman" w:eastAsia="標楷體" w:hAnsi="Times New Roman" w:cs="Times New Roman"/>
          </w:rPr>
          <w:t>法</w:t>
        </w:r>
      </w:hyperlink>
      <w:proofErr w:type="gramStart"/>
      <w:r w:rsidR="007B2389" w:rsidRPr="009B7A8D">
        <w:rPr>
          <w:rFonts w:ascii="Times New Roman" w:eastAsia="標楷體" w:hAnsi="Times New Roman" w:cs="Times New Roman"/>
        </w:rPr>
        <w:t>（</w:t>
      </w:r>
      <w:proofErr w:type="gramEnd"/>
      <w:r w:rsidR="007B2389" w:rsidRPr="009B7A8D">
        <w:rPr>
          <w:rFonts w:ascii="Times New Roman" w:eastAsia="標楷體" w:hAnsi="Times New Roman" w:cs="Times New Roman"/>
        </w:rPr>
        <w:t>修正日期：民國</w:t>
      </w:r>
      <w:r w:rsidR="007B2389" w:rsidRPr="009B7A8D">
        <w:rPr>
          <w:rFonts w:ascii="Times New Roman" w:eastAsia="標楷體" w:hAnsi="Times New Roman" w:cs="Times New Roman"/>
        </w:rPr>
        <w:t xml:space="preserve"> 109 </w:t>
      </w:r>
      <w:r w:rsidR="007B2389" w:rsidRPr="009B7A8D">
        <w:rPr>
          <w:rFonts w:ascii="Times New Roman" w:eastAsia="標楷體" w:hAnsi="Times New Roman" w:cs="Times New Roman"/>
        </w:rPr>
        <w:t>年</w:t>
      </w:r>
      <w:r w:rsidR="007B2389" w:rsidRPr="009B7A8D">
        <w:rPr>
          <w:rFonts w:ascii="Times New Roman" w:eastAsia="標楷體" w:hAnsi="Times New Roman" w:cs="Times New Roman"/>
        </w:rPr>
        <w:t xml:space="preserve">01 </w:t>
      </w:r>
      <w:r w:rsidR="007B2389" w:rsidRPr="009B7A8D">
        <w:rPr>
          <w:rFonts w:ascii="Times New Roman" w:eastAsia="標楷體" w:hAnsi="Times New Roman" w:cs="Times New Roman"/>
        </w:rPr>
        <w:t>月</w:t>
      </w:r>
      <w:r w:rsidR="007B2389" w:rsidRPr="009B7A8D">
        <w:rPr>
          <w:rFonts w:ascii="Times New Roman" w:eastAsia="標楷體" w:hAnsi="Times New Roman" w:cs="Times New Roman"/>
        </w:rPr>
        <w:t xml:space="preserve"> 15</w:t>
      </w:r>
      <w:r w:rsidR="007B2389" w:rsidRPr="009B7A8D">
        <w:rPr>
          <w:rFonts w:ascii="Times New Roman" w:eastAsia="標楷體" w:hAnsi="Times New Roman" w:cs="Times New Roman"/>
        </w:rPr>
        <w:t>日</w:t>
      </w:r>
      <w:proofErr w:type="gramStart"/>
      <w:r w:rsidR="007B2389" w:rsidRPr="009B7A8D">
        <w:rPr>
          <w:rFonts w:ascii="Times New Roman" w:eastAsia="標楷體" w:hAnsi="Times New Roman" w:cs="Times New Roman"/>
        </w:rPr>
        <w:t>）</w:t>
      </w:r>
      <w:proofErr w:type="gramEnd"/>
    </w:p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</w:rPr>
      </w:pPr>
      <w:hyperlink r:id="rId10" w:history="1">
        <w:r w:rsidR="007B2389" w:rsidRPr="009B7A8D">
          <w:rPr>
            <w:rStyle w:val="a3"/>
            <w:rFonts w:ascii="Times New Roman" w:eastAsia="標楷體" w:hAnsi="Times New Roman" w:cs="Times New Roman"/>
          </w:rPr>
          <w:t>農業科</w:t>
        </w:r>
        <w:proofErr w:type="gramStart"/>
        <w:r w:rsidR="007B2389" w:rsidRPr="009B7A8D">
          <w:rPr>
            <w:rStyle w:val="a3"/>
            <w:rFonts w:ascii="Times New Roman" w:eastAsia="標楷體" w:hAnsi="Times New Roman" w:cs="Times New Roman"/>
          </w:rPr>
          <w:t>研</w:t>
        </w:r>
        <w:proofErr w:type="gramEnd"/>
        <w:r w:rsidR="007B2389" w:rsidRPr="009B7A8D">
          <w:rPr>
            <w:rStyle w:val="a3"/>
            <w:rFonts w:ascii="Times New Roman" w:eastAsia="標楷體" w:hAnsi="Times New Roman" w:cs="Times New Roman"/>
          </w:rPr>
          <w:t>成果應用可能涉及國內食、藥等領域之管理法規與例示</w:t>
        </w:r>
      </w:hyperlink>
    </w:p>
    <w:bookmarkStart w:id="0" w:name="_GoBack"/>
    <w:p w:rsidR="007B2389" w:rsidRPr="009B7A8D" w:rsidRDefault="009B4E2E" w:rsidP="004320AC">
      <w:pPr>
        <w:snapToGrid w:val="0"/>
        <w:spacing w:beforeLines="50" w:before="180" w:afterLines="50" w:after="180" w:line="240" w:lineRule="atLeast"/>
        <w:rPr>
          <w:rFonts w:ascii="Times New Roman" w:eastAsia="標楷體" w:hAnsi="Times New Roman" w:cs="Times New Roman"/>
          <w:b/>
        </w:rPr>
      </w:pPr>
      <w:r>
        <w:fldChar w:fldCharType="begin"/>
      </w:r>
      <w:r>
        <w:instrText xml:space="preserve"> HYPERLINK "https://fadenbook.fda.gov.tw/pub/index.aspx" </w:instrText>
      </w:r>
      <w:r>
        <w:fldChar w:fldCharType="separate"/>
      </w:r>
      <w:r w:rsidR="007B2389" w:rsidRPr="009B7A8D">
        <w:rPr>
          <w:rStyle w:val="a3"/>
          <w:rFonts w:ascii="Times New Roman" w:eastAsia="標楷體" w:hAnsi="Times New Roman" w:cs="Times New Roman"/>
          <w:b/>
        </w:rPr>
        <w:t>食品藥物</w:t>
      </w:r>
      <w:r w:rsidR="007B2389" w:rsidRPr="009B7A8D">
        <w:rPr>
          <w:rStyle w:val="a3"/>
          <w:rFonts w:ascii="Times New Roman" w:eastAsia="標楷體" w:hAnsi="Times New Roman" w:cs="Times New Roman"/>
          <w:b/>
        </w:rPr>
        <w:t>業</w:t>
      </w:r>
      <w:r w:rsidR="007B2389" w:rsidRPr="009B7A8D">
        <w:rPr>
          <w:rStyle w:val="a3"/>
          <w:rFonts w:ascii="Times New Roman" w:eastAsia="標楷體" w:hAnsi="Times New Roman" w:cs="Times New Roman"/>
          <w:b/>
        </w:rPr>
        <w:t>者</w:t>
      </w:r>
      <w:r w:rsidR="007B2389" w:rsidRPr="009B7A8D">
        <w:rPr>
          <w:rStyle w:val="a3"/>
          <w:rFonts w:ascii="Times New Roman" w:eastAsia="標楷體" w:hAnsi="Times New Roman" w:cs="Times New Roman"/>
          <w:b/>
        </w:rPr>
        <w:t>登</w:t>
      </w:r>
      <w:r w:rsidR="007B2389" w:rsidRPr="009B7A8D">
        <w:rPr>
          <w:rStyle w:val="a3"/>
          <w:rFonts w:ascii="Times New Roman" w:eastAsia="標楷體" w:hAnsi="Times New Roman" w:cs="Times New Roman"/>
          <w:b/>
        </w:rPr>
        <w:t>錄平台</w:t>
      </w:r>
      <w:r>
        <w:rPr>
          <w:rStyle w:val="a3"/>
          <w:rFonts w:ascii="Times New Roman" w:eastAsia="標楷體" w:hAnsi="Times New Roman" w:cs="Times New Roman"/>
          <w:b/>
        </w:rPr>
        <w:fldChar w:fldCharType="end"/>
      </w:r>
    </w:p>
    <w:bookmarkEnd w:id="0"/>
    <w:p w:rsidR="004320AC" w:rsidRDefault="004320A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7B2389" w:rsidRPr="009B7A8D" w:rsidRDefault="007B2389" w:rsidP="004320AC">
      <w:pPr>
        <w:snapToGrid w:val="0"/>
        <w:spacing w:beforeLines="50" w:before="180" w:afterLines="50" w:after="180" w:line="3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7A8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研發處檢核結果：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494"/>
      </w:tblGrid>
      <w:tr w:rsidR="007B2389" w:rsidRPr="004320AC" w:rsidTr="004320AC">
        <w:tc>
          <w:tcPr>
            <w:tcW w:w="4437" w:type="dxa"/>
            <w:shd w:val="clear" w:color="auto" w:fill="auto"/>
          </w:tcPr>
          <w:p w:rsidR="007B2389" w:rsidRPr="009B7A8D" w:rsidRDefault="007B2389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sz w:val="26"/>
                <w:szCs w:val="26"/>
              </w:rPr>
              <w:t>□</w:t>
            </w:r>
            <w:proofErr w:type="gramStart"/>
            <w:r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已附實習</w:t>
            </w:r>
            <w:proofErr w:type="gramEnd"/>
            <w:r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課程或個人研究計畫文件</w:t>
            </w:r>
          </w:p>
          <w:p w:rsidR="007B2389" w:rsidRPr="009B7A8D" w:rsidRDefault="004320AC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sz w:val="26"/>
                <w:szCs w:val="26"/>
              </w:rPr>
              <w:t>□</w:t>
            </w:r>
            <w:proofErr w:type="gramStart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已附</w:t>
            </w:r>
            <w:proofErr w:type="gramEnd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一</w:t>
            </w:r>
            <w:proofErr w:type="gramStart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年內所檢</w:t>
            </w:r>
            <w:proofErr w:type="gramEnd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之正本合格檢驗單</w:t>
            </w:r>
          </w:p>
          <w:p w:rsidR="007B2389" w:rsidRPr="009B7A8D" w:rsidRDefault="004320AC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sz w:val="26"/>
                <w:szCs w:val="26"/>
              </w:rPr>
              <w:t>□</w:t>
            </w:r>
            <w:proofErr w:type="gramStart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化妝品已附工廠</w:t>
            </w:r>
            <w:proofErr w:type="gramEnd"/>
            <w:r w:rsidR="007B2389" w:rsidRPr="009B7A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登記證明</w:t>
            </w:r>
          </w:p>
          <w:p w:rsidR="007B2389" w:rsidRPr="009B7A8D" w:rsidRDefault="004320AC" w:rsidP="004320AC">
            <w:pPr>
              <w:snapToGrid w:val="0"/>
              <w:spacing w:beforeLines="50" w:before="180" w:afterLines="50" w:after="180"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320AC">
              <w:rPr>
                <w:rFonts w:ascii="標楷體" w:eastAsia="標楷體" w:hAnsi="標楷體" w:cs="Times New Roman"/>
                <w:b/>
                <w:color w:val="FF0000"/>
                <w:sz w:val="26"/>
                <w:szCs w:val="26"/>
              </w:rPr>
              <w:t>□</w:t>
            </w:r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非化妝品上架申請</w:t>
            </w:r>
          </w:p>
        </w:tc>
        <w:tc>
          <w:tcPr>
            <w:tcW w:w="4494" w:type="dxa"/>
            <w:shd w:val="clear" w:color="auto" w:fill="auto"/>
          </w:tcPr>
          <w:p w:rsidR="007B2389" w:rsidRPr="009B7A8D" w:rsidRDefault="004320AC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color w:val="FF0000"/>
                <w:sz w:val="26"/>
                <w:szCs w:val="26"/>
              </w:rPr>
              <w:t>□</w:t>
            </w:r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未附實習課程或個人研究計畫文件</w:t>
            </w:r>
          </w:p>
          <w:p w:rsidR="007B2389" w:rsidRPr="009B7A8D" w:rsidRDefault="004320AC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color w:val="FF0000"/>
                <w:sz w:val="26"/>
                <w:szCs w:val="26"/>
              </w:rPr>
              <w:t>□</w:t>
            </w:r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未附一</w:t>
            </w:r>
            <w:proofErr w:type="gramStart"/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年內所檢之</w:t>
            </w:r>
            <w:proofErr w:type="gramEnd"/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正本合格檢驗單</w:t>
            </w:r>
          </w:p>
          <w:p w:rsidR="007B2389" w:rsidRPr="009B7A8D" w:rsidRDefault="004320AC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4320AC">
              <w:rPr>
                <w:rFonts w:ascii="標楷體" w:eastAsia="標楷體" w:hAnsi="標楷體" w:cs="Times New Roman"/>
                <w:b/>
                <w:color w:val="FF0000"/>
                <w:sz w:val="26"/>
                <w:szCs w:val="26"/>
              </w:rPr>
              <w:t>□</w:t>
            </w:r>
            <w:r w:rsidR="007B2389" w:rsidRPr="009B7A8D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化妝品未附工廠登記證明</w:t>
            </w:r>
          </w:p>
          <w:p w:rsidR="007B2389" w:rsidRPr="009B7A8D" w:rsidRDefault="007B2389" w:rsidP="00CF7CAE">
            <w:pPr>
              <w:snapToGrid w:val="0"/>
              <w:spacing w:beforeLines="50" w:before="180"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7B2389" w:rsidRPr="009B7A8D" w:rsidRDefault="007B2389" w:rsidP="007B2389">
      <w:pPr>
        <w:snapToGrid w:val="0"/>
        <w:spacing w:beforeLines="100" w:before="360"/>
        <w:rPr>
          <w:rFonts w:ascii="Times New Roman" w:eastAsia="標楷體" w:hAnsi="Times New Roman" w:cs="Times New Roman"/>
          <w:b/>
          <w:sz w:val="28"/>
          <w:szCs w:val="28"/>
        </w:rPr>
      </w:pPr>
      <w:r w:rsidRPr="009B7A8D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>相關權利</w:t>
      </w:r>
      <w:proofErr w:type="gramStart"/>
      <w:r w:rsidRPr="009B7A8D">
        <w:rPr>
          <w:rFonts w:ascii="Times New Roman" w:eastAsia="標楷體" w:hAnsi="Times New Roman" w:cs="Times New Roman"/>
          <w:b/>
          <w:sz w:val="28"/>
          <w:szCs w:val="28"/>
        </w:rPr>
        <w:t>義務依員生</w:t>
      </w:r>
      <w:proofErr w:type="gramEnd"/>
      <w:r w:rsidRPr="009B7A8D">
        <w:rPr>
          <w:rFonts w:ascii="Times New Roman" w:eastAsia="標楷體" w:hAnsi="Times New Roman" w:cs="Times New Roman"/>
          <w:b/>
          <w:sz w:val="28"/>
          <w:szCs w:val="28"/>
        </w:rPr>
        <w:t>消費合作社規定辦理</w:t>
      </w:r>
    </w:p>
    <w:p w:rsidR="007B2389" w:rsidRPr="009B7A8D" w:rsidRDefault="007B2389" w:rsidP="004320AC">
      <w:pPr>
        <w:snapToGrid w:val="0"/>
        <w:spacing w:beforeLines="200" w:before="720" w:afterLines="200" w:after="720"/>
        <w:rPr>
          <w:rFonts w:ascii="Times New Roman" w:eastAsia="標楷體" w:hAnsi="Times New Roman" w:cs="Times New Roman"/>
          <w:b/>
          <w:sz w:val="28"/>
          <w:szCs w:val="28"/>
        </w:rPr>
      </w:pPr>
      <w:r w:rsidRPr="009B7A8D">
        <w:rPr>
          <w:rFonts w:ascii="Times New Roman" w:eastAsia="標楷體" w:hAnsi="Times New Roman" w:cs="Times New Roman"/>
          <w:b/>
          <w:sz w:val="28"/>
          <w:szCs w:val="28"/>
        </w:rPr>
        <w:t>申請人簽章：</w:t>
      </w:r>
      <w:r w:rsidRPr="009B7A8D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     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>申請日期：</w:t>
      </w:r>
      <w:r w:rsidR="004320AC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 </w:t>
      </w:r>
    </w:p>
    <w:p w:rsidR="007B2389" w:rsidRPr="009B7A8D" w:rsidRDefault="007B2389" w:rsidP="004320AC">
      <w:pPr>
        <w:snapToGrid w:val="0"/>
        <w:spacing w:beforeLines="100" w:before="360" w:afterLines="100" w:after="360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9B7A8D">
        <w:rPr>
          <w:rFonts w:ascii="Times New Roman" w:eastAsia="標楷體" w:hAnsi="Times New Roman" w:cs="Times New Roman"/>
          <w:b/>
          <w:sz w:val="28"/>
          <w:szCs w:val="28"/>
        </w:rPr>
        <w:t>研</w:t>
      </w:r>
      <w:proofErr w:type="gramEnd"/>
      <w:r w:rsidRPr="009B7A8D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>發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9B7A8D">
        <w:rPr>
          <w:rFonts w:ascii="Times New Roman" w:eastAsia="標楷體" w:hAnsi="Times New Roman" w:cs="Times New Roman"/>
          <w:b/>
          <w:sz w:val="28"/>
          <w:szCs w:val="28"/>
        </w:rPr>
        <w:t>處：</w:t>
      </w:r>
      <w:r w:rsidRPr="009B7A8D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</w:p>
    <w:p w:rsidR="00223573" w:rsidRPr="009B7A8D" w:rsidRDefault="00223573" w:rsidP="007B2389">
      <w:pPr>
        <w:snapToGrid w:val="0"/>
        <w:spacing w:afterLines="20" w:after="72"/>
        <w:jc w:val="distribute"/>
        <w:rPr>
          <w:rFonts w:ascii="Times New Roman" w:eastAsia="標楷體" w:hAnsi="Times New Roman" w:cs="Times New Roman"/>
        </w:rPr>
      </w:pPr>
    </w:p>
    <w:sectPr w:rsidR="00223573" w:rsidRPr="009B7A8D" w:rsidSect="00223573"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2F8" w:rsidRDefault="009322F8" w:rsidP="00223573">
      <w:r>
        <w:separator/>
      </w:r>
    </w:p>
  </w:endnote>
  <w:endnote w:type="continuationSeparator" w:id="0">
    <w:p w:rsidR="009322F8" w:rsidRDefault="009322F8" w:rsidP="002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2F8" w:rsidRDefault="009322F8" w:rsidP="00223573">
      <w:r>
        <w:separator/>
      </w:r>
    </w:p>
  </w:footnote>
  <w:footnote w:type="continuationSeparator" w:id="0">
    <w:p w:rsidR="009322F8" w:rsidRDefault="009322F8" w:rsidP="002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05"/>
    <w:rsid w:val="00124FA6"/>
    <w:rsid w:val="001267C8"/>
    <w:rsid w:val="001C18EE"/>
    <w:rsid w:val="001D1667"/>
    <w:rsid w:val="00200B33"/>
    <w:rsid w:val="00223573"/>
    <w:rsid w:val="00256FB4"/>
    <w:rsid w:val="00302D19"/>
    <w:rsid w:val="0035387B"/>
    <w:rsid w:val="00395D08"/>
    <w:rsid w:val="003F19AB"/>
    <w:rsid w:val="00424C45"/>
    <w:rsid w:val="004320AC"/>
    <w:rsid w:val="004A70EF"/>
    <w:rsid w:val="005200A4"/>
    <w:rsid w:val="005540D3"/>
    <w:rsid w:val="00566ABB"/>
    <w:rsid w:val="006E669A"/>
    <w:rsid w:val="006F75D4"/>
    <w:rsid w:val="007B2389"/>
    <w:rsid w:val="007B35AA"/>
    <w:rsid w:val="009322F8"/>
    <w:rsid w:val="009B4E2E"/>
    <w:rsid w:val="009B7A8D"/>
    <w:rsid w:val="00A3080C"/>
    <w:rsid w:val="00B74B1F"/>
    <w:rsid w:val="00BD5D05"/>
    <w:rsid w:val="00C11EB3"/>
    <w:rsid w:val="00C27AA1"/>
    <w:rsid w:val="00C8699A"/>
    <w:rsid w:val="00CC209A"/>
    <w:rsid w:val="00E42176"/>
    <w:rsid w:val="00F0108A"/>
    <w:rsid w:val="00F65E32"/>
    <w:rsid w:val="00F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4C35F0-D723-4960-8614-63CC6883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9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19A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2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5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57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6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6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L0040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w.moj.gov.tw/LawClass/LawAll.aspx?pcode=L00300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L003001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moa.gov.tw/ws.php?id=25111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aw.moj.gov.tw/LawClass/LawAll.aspx?pcode=L00400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2020-07-21T02:50:00Z</cp:lastPrinted>
  <dcterms:created xsi:type="dcterms:W3CDTF">2020-08-10T07:38:00Z</dcterms:created>
  <dcterms:modified xsi:type="dcterms:W3CDTF">2024-09-06T05:50:00Z</dcterms:modified>
</cp:coreProperties>
</file>